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38" w:rsidRDefault="00300538" w:rsidP="00300538">
      <w:pPr>
        <w:spacing w:after="54" w:line="408" w:lineRule="auto"/>
        <w:ind w:left="-567" w:right="850" w:hanging="1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300538"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525736" cy="9229725"/>
            <wp:effectExtent l="0" t="0" r="8890" b="0"/>
            <wp:docPr id="1" name="Рисунок 1" descr="F:\титулы\2024-09-16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ы\2024-09-16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20" cy="923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538" w:rsidRDefault="00300538" w:rsidP="00300538">
      <w:pPr>
        <w:spacing w:after="54" w:line="408" w:lineRule="auto"/>
        <w:ind w:left="-567" w:right="850" w:hanging="1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6F2660" w:rsidRPr="006F2660" w:rsidRDefault="006F2660" w:rsidP="00300538">
      <w:pPr>
        <w:spacing w:after="54" w:line="408" w:lineRule="auto"/>
        <w:ind w:left="-567" w:right="850" w:hanging="10"/>
        <w:jc w:val="center"/>
        <w:rPr>
          <w:rFonts w:ascii="Calibri" w:eastAsia="Calibri" w:hAnsi="Calibri" w:cs="Times New Roman"/>
          <w:color w:val="000000"/>
        </w:rPr>
      </w:pPr>
      <w:bookmarkStart w:id="0" w:name="_GoBack"/>
      <w:bookmarkEnd w:id="0"/>
      <w:r w:rsidRPr="006F266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6F2660" w:rsidRPr="006F2660" w:rsidRDefault="006F2660" w:rsidP="006F2660">
      <w:pPr>
        <w:spacing w:after="54" w:line="408" w:lineRule="auto"/>
        <w:ind w:left="120" w:right="850" w:hanging="1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6F266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ca7504fb-a4f4-48c8-ab7c-756ffe56e67b"/>
      <w:bookmarkEnd w:id="1"/>
      <w:r w:rsidRPr="006F2660">
        <w:rPr>
          <w:rFonts w:ascii="Times New Roman" w:eastAsia="Calibri" w:hAnsi="Times New Roman" w:cs="Times New Roman"/>
          <w:b/>
          <w:color w:val="000000"/>
          <w:sz w:val="28"/>
        </w:rPr>
        <w:t xml:space="preserve">Бюджетное общеобразовательное учреждение </w:t>
      </w:r>
    </w:p>
    <w:p w:rsidR="006F2660" w:rsidRPr="006F2660" w:rsidRDefault="006F2660" w:rsidP="006F2660">
      <w:pPr>
        <w:spacing w:after="54" w:line="408" w:lineRule="auto"/>
        <w:ind w:left="120" w:right="850" w:hanging="10"/>
        <w:jc w:val="center"/>
        <w:rPr>
          <w:rFonts w:ascii="Calibri" w:eastAsia="Calibri" w:hAnsi="Calibri" w:cs="Times New Roman"/>
          <w:color w:val="000000"/>
        </w:rPr>
      </w:pPr>
      <w:r w:rsidRPr="006F2660">
        <w:rPr>
          <w:rFonts w:ascii="Times New Roman" w:eastAsia="Calibri" w:hAnsi="Times New Roman" w:cs="Times New Roman"/>
          <w:b/>
          <w:color w:val="000000"/>
          <w:sz w:val="28"/>
        </w:rPr>
        <w:t>Тарногского муниципального округа Вологодской области "Маркушевская основная школа"‌‌</w:t>
      </w:r>
    </w:p>
    <w:p w:rsidR="006F2660" w:rsidRPr="006F2660" w:rsidRDefault="006F2660" w:rsidP="006F2660">
      <w:pPr>
        <w:spacing w:after="54" w:line="276" w:lineRule="auto"/>
        <w:ind w:left="10" w:right="850" w:hanging="10"/>
        <w:jc w:val="both"/>
        <w:rPr>
          <w:rFonts w:ascii="Calibri" w:eastAsia="Calibri" w:hAnsi="Calibri" w:cs="Times New Roman"/>
          <w:color w:val="000000"/>
        </w:rPr>
      </w:pPr>
    </w:p>
    <w:p w:rsidR="006F2660" w:rsidRPr="006F2660" w:rsidRDefault="006F2660" w:rsidP="006F2660">
      <w:pPr>
        <w:spacing w:after="54" w:line="276" w:lineRule="auto"/>
        <w:ind w:left="120" w:right="850" w:hanging="10"/>
        <w:jc w:val="both"/>
        <w:rPr>
          <w:rFonts w:ascii="Calibri" w:eastAsia="Calibri" w:hAnsi="Calibri" w:cs="Times New Roman"/>
          <w:color w:val="000000"/>
        </w:rPr>
      </w:pPr>
    </w:p>
    <w:p w:rsidR="006F2660" w:rsidRPr="006F2660" w:rsidRDefault="006F2660" w:rsidP="006F2660">
      <w:pPr>
        <w:spacing w:after="54" w:line="276" w:lineRule="auto"/>
        <w:ind w:left="120" w:right="850" w:hanging="10"/>
        <w:jc w:val="both"/>
        <w:rPr>
          <w:rFonts w:ascii="Calibri" w:eastAsia="Calibri" w:hAnsi="Calibri" w:cs="Times New Roman"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1559"/>
        <w:gridCol w:w="4394"/>
      </w:tblGrid>
      <w:tr w:rsidR="006F2660" w:rsidRPr="006F2660" w:rsidTr="00AD20FB">
        <w:tc>
          <w:tcPr>
            <w:tcW w:w="3227" w:type="dxa"/>
          </w:tcPr>
          <w:p w:rsidR="006F2660" w:rsidRPr="006F2660" w:rsidRDefault="006F2660" w:rsidP="006F2660">
            <w:pPr>
              <w:autoSpaceDE w:val="0"/>
              <w:autoSpaceDN w:val="0"/>
              <w:spacing w:after="120" w:line="276" w:lineRule="auto"/>
              <w:ind w:left="10" w:right="85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26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6F2660" w:rsidRPr="006F2660" w:rsidRDefault="006F2660" w:rsidP="006F2660">
            <w:pPr>
              <w:autoSpaceDE w:val="0"/>
              <w:autoSpaceDN w:val="0"/>
              <w:spacing w:after="120" w:line="276" w:lineRule="auto"/>
              <w:ind w:left="10" w:right="850" w:hanging="10"/>
              <w:jc w:val="both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6F2660">
              <w:rPr>
                <w:rFonts w:ascii="Times New Roman" w:eastAsia="Calibri" w:hAnsi="Times New Roman" w:cs="Times New Roman"/>
                <w:color w:val="000000"/>
                <w:sz w:val="26"/>
              </w:rPr>
              <w:t xml:space="preserve">На заседании педагогического совета школы </w:t>
            </w:r>
          </w:p>
          <w:p w:rsidR="006F2660" w:rsidRPr="006F2660" w:rsidRDefault="006F2660" w:rsidP="006F2660">
            <w:pPr>
              <w:autoSpaceDE w:val="0"/>
              <w:autoSpaceDN w:val="0"/>
              <w:spacing w:after="120" w:line="276" w:lineRule="auto"/>
              <w:ind w:left="10" w:right="-1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F2660">
              <w:rPr>
                <w:rFonts w:ascii="Times New Roman" w:eastAsia="Calibri" w:hAnsi="Times New Roman" w:cs="Times New Roman"/>
                <w:color w:val="000000"/>
                <w:sz w:val="26"/>
                <w:lang w:val="en-US"/>
              </w:rPr>
              <w:t>Протокол</w:t>
            </w:r>
            <w:proofErr w:type="spellEnd"/>
            <w:r w:rsidRPr="006F2660">
              <w:rPr>
                <w:rFonts w:ascii="Times New Roman" w:eastAsia="Calibri" w:hAnsi="Times New Roman" w:cs="Times New Roman"/>
                <w:color w:val="000000"/>
                <w:sz w:val="26"/>
                <w:lang w:val="en-US"/>
              </w:rPr>
              <w:t xml:space="preserve"> №1 </w:t>
            </w:r>
            <w:proofErr w:type="spellStart"/>
            <w:r w:rsidRPr="006F2660">
              <w:rPr>
                <w:rFonts w:ascii="Times New Roman" w:eastAsia="Calibri" w:hAnsi="Times New Roman" w:cs="Times New Roman"/>
                <w:color w:val="000000"/>
                <w:sz w:val="26"/>
                <w:lang w:val="en-US"/>
              </w:rPr>
              <w:t>от</w:t>
            </w:r>
            <w:proofErr w:type="spellEnd"/>
            <w:r w:rsidRPr="006F2660">
              <w:rPr>
                <w:rFonts w:ascii="Times New Roman" w:eastAsia="Calibri" w:hAnsi="Times New Roman" w:cs="Times New Roman"/>
                <w:color w:val="000000"/>
                <w:sz w:val="26"/>
                <w:lang w:val="en-US"/>
              </w:rPr>
              <w:t xml:space="preserve"> 27.08.2024 </w:t>
            </w:r>
          </w:p>
          <w:p w:rsidR="006F2660" w:rsidRPr="006F2660" w:rsidRDefault="006F2660" w:rsidP="006F2660">
            <w:pPr>
              <w:autoSpaceDE w:val="0"/>
              <w:autoSpaceDN w:val="0"/>
              <w:spacing w:after="120" w:line="269" w:lineRule="auto"/>
              <w:ind w:left="10" w:right="850" w:hanging="1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1559" w:type="dxa"/>
          </w:tcPr>
          <w:p w:rsidR="006F2660" w:rsidRPr="006F2660" w:rsidRDefault="006F2660" w:rsidP="006F2660">
            <w:pPr>
              <w:autoSpaceDE w:val="0"/>
              <w:autoSpaceDN w:val="0"/>
              <w:spacing w:after="54" w:line="269" w:lineRule="auto"/>
              <w:ind w:left="10" w:right="850" w:hanging="1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4394" w:type="dxa"/>
          </w:tcPr>
          <w:p w:rsidR="006F2660" w:rsidRPr="006F2660" w:rsidRDefault="006F2660" w:rsidP="006F2660">
            <w:pPr>
              <w:autoSpaceDE w:val="0"/>
              <w:autoSpaceDN w:val="0"/>
              <w:spacing w:after="120" w:line="276" w:lineRule="auto"/>
              <w:ind w:left="10" w:right="31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26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F2660" w:rsidRPr="006F2660" w:rsidRDefault="006F2660" w:rsidP="006F2660">
            <w:pPr>
              <w:autoSpaceDE w:val="0"/>
              <w:autoSpaceDN w:val="0"/>
              <w:spacing w:after="120" w:line="269" w:lineRule="auto"/>
              <w:ind w:left="10" w:right="33" w:hanging="10"/>
              <w:jc w:val="both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6F2660">
              <w:rPr>
                <w:rFonts w:ascii="Times New Roman" w:eastAsia="Calibri" w:hAnsi="Times New Roman" w:cs="Times New Roman"/>
                <w:color w:val="000000"/>
                <w:sz w:val="26"/>
              </w:rPr>
              <w:t xml:space="preserve">Директор БОУ ТМО ВО «Маркушевская основная школа» </w:t>
            </w:r>
          </w:p>
          <w:p w:rsidR="006F2660" w:rsidRPr="006F2660" w:rsidRDefault="006F2660" w:rsidP="006F2660">
            <w:pPr>
              <w:autoSpaceDE w:val="0"/>
              <w:autoSpaceDN w:val="0"/>
              <w:spacing w:after="120" w:line="269" w:lineRule="auto"/>
              <w:ind w:left="10" w:right="33" w:hanging="10"/>
              <w:jc w:val="both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6F2660">
              <w:rPr>
                <w:rFonts w:ascii="Times New Roman" w:eastAsia="Calibri" w:hAnsi="Times New Roman" w:cs="Times New Roman"/>
                <w:color w:val="000000"/>
                <w:sz w:val="26"/>
              </w:rPr>
              <w:t>__________ Гусишная Ю.С.</w:t>
            </w:r>
          </w:p>
          <w:p w:rsidR="006F2660" w:rsidRPr="006F2660" w:rsidRDefault="006F2660" w:rsidP="006F2660">
            <w:pPr>
              <w:autoSpaceDE w:val="0"/>
              <w:autoSpaceDN w:val="0"/>
              <w:spacing w:after="54" w:line="269" w:lineRule="auto"/>
              <w:ind w:left="10" w:right="33" w:hanging="10"/>
              <w:jc w:val="both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6F2660">
              <w:rPr>
                <w:rFonts w:ascii="Times New Roman" w:eastAsia="Calibri" w:hAnsi="Times New Roman" w:cs="Times New Roman"/>
                <w:color w:val="000000"/>
                <w:sz w:val="26"/>
              </w:rPr>
              <w:t>Приказ № 80 от «27» августа 2024 г.</w:t>
            </w:r>
          </w:p>
          <w:p w:rsidR="006F2660" w:rsidRPr="006F2660" w:rsidRDefault="006F2660" w:rsidP="006F2660">
            <w:pPr>
              <w:autoSpaceDE w:val="0"/>
              <w:autoSpaceDN w:val="0"/>
              <w:spacing w:after="120" w:line="269" w:lineRule="auto"/>
              <w:ind w:left="10" w:right="850" w:hanging="10"/>
              <w:jc w:val="both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</w:p>
        </w:tc>
      </w:tr>
    </w:tbl>
    <w:p w:rsidR="006F2660" w:rsidRPr="006F2660" w:rsidRDefault="006F2660" w:rsidP="006F2660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6"/>
        </w:rPr>
      </w:pPr>
    </w:p>
    <w:p w:rsidR="006F2660" w:rsidRPr="006F2660" w:rsidRDefault="006F2660" w:rsidP="006F2660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6"/>
        </w:rPr>
      </w:pPr>
    </w:p>
    <w:p w:rsidR="006F2660" w:rsidRPr="006F2660" w:rsidRDefault="006F2660" w:rsidP="006F2660">
      <w:pPr>
        <w:spacing w:after="42"/>
        <w:ind w:left="12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6F26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F2660" w:rsidRDefault="006F2660" w:rsidP="006F2660">
      <w:pPr>
        <w:spacing w:after="0" w:line="256" w:lineRule="auto"/>
        <w:ind w:right="667"/>
        <w:jc w:val="center"/>
        <w:rPr>
          <w:b/>
          <w:sz w:val="26"/>
        </w:rPr>
      </w:pPr>
      <w:r>
        <w:rPr>
          <w:b/>
          <w:sz w:val="26"/>
        </w:rPr>
        <w:t xml:space="preserve">Адаптированная основная общеобразовательная рабочая программа образования обучающихся с интеллектуальными нарушениями </w:t>
      </w:r>
    </w:p>
    <w:p w:rsidR="006F2660" w:rsidRDefault="006F2660" w:rsidP="006F2660">
      <w:pPr>
        <w:spacing w:after="0" w:line="256" w:lineRule="auto"/>
        <w:ind w:right="667"/>
        <w:jc w:val="center"/>
        <w:rPr>
          <w:b/>
          <w:sz w:val="26"/>
        </w:rPr>
      </w:pPr>
      <w:r>
        <w:rPr>
          <w:b/>
          <w:sz w:val="26"/>
        </w:rPr>
        <w:t xml:space="preserve">(вариант </w:t>
      </w:r>
      <w:proofErr w:type="gramStart"/>
      <w:r>
        <w:rPr>
          <w:b/>
          <w:sz w:val="26"/>
        </w:rPr>
        <w:t>1 )</w:t>
      </w:r>
      <w:proofErr w:type="gramEnd"/>
    </w:p>
    <w:p w:rsidR="006F2660" w:rsidRPr="006F2660" w:rsidRDefault="006F2660" w:rsidP="006F2660">
      <w:pPr>
        <w:spacing w:after="0"/>
        <w:ind w:right="667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b/>
          <w:sz w:val="26"/>
        </w:rPr>
        <w:t>Курса МАТЕМАТИКА 9а класс</w:t>
      </w:r>
    </w:p>
    <w:p w:rsidR="006F2660" w:rsidRPr="006F2660" w:rsidRDefault="006F2660" w:rsidP="006F2660">
      <w:pPr>
        <w:spacing w:after="0"/>
        <w:ind w:right="667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6F2660">
        <w:rPr>
          <w:rFonts w:ascii="Times New Roman" w:eastAsia="Times New Roman" w:hAnsi="Times New Roman" w:cs="Times New Roman"/>
          <w:b/>
          <w:color w:val="000000"/>
          <w:sz w:val="26"/>
        </w:rPr>
        <w:t>Основная школа</w:t>
      </w:r>
    </w:p>
    <w:p w:rsidR="006F2660" w:rsidRPr="006F2660" w:rsidRDefault="006F2660" w:rsidP="006F2660">
      <w:pPr>
        <w:spacing w:after="0"/>
        <w:ind w:right="667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6F2660">
        <w:rPr>
          <w:rFonts w:ascii="Times New Roman" w:eastAsia="Times New Roman" w:hAnsi="Times New Roman" w:cs="Times New Roman"/>
          <w:b/>
          <w:color w:val="000000"/>
          <w:sz w:val="26"/>
        </w:rPr>
        <w:t xml:space="preserve">2024-2025 </w:t>
      </w:r>
      <w:proofErr w:type="spellStart"/>
      <w:r w:rsidRPr="006F2660">
        <w:rPr>
          <w:rFonts w:ascii="Times New Roman" w:eastAsia="Times New Roman" w:hAnsi="Times New Roman" w:cs="Times New Roman"/>
          <w:b/>
          <w:color w:val="000000"/>
          <w:sz w:val="26"/>
        </w:rPr>
        <w:t>гг</w:t>
      </w:r>
      <w:proofErr w:type="spellEnd"/>
    </w:p>
    <w:p w:rsidR="006F2660" w:rsidRPr="006F2660" w:rsidRDefault="006F2660" w:rsidP="006F2660">
      <w:pPr>
        <w:spacing w:after="0"/>
        <w:ind w:right="667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6F2660" w:rsidRPr="006F2660" w:rsidRDefault="006F2660" w:rsidP="006F2660">
      <w:pPr>
        <w:spacing w:after="0"/>
        <w:ind w:right="667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6F2660" w:rsidRDefault="006F2660" w:rsidP="006F2660">
      <w:pPr>
        <w:spacing w:after="0"/>
        <w:ind w:right="667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6F2660" w:rsidRPr="006F2660" w:rsidRDefault="006F2660" w:rsidP="006F2660">
      <w:pPr>
        <w:spacing w:after="0"/>
        <w:ind w:right="667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6F2660" w:rsidRPr="006F2660" w:rsidRDefault="006F2660" w:rsidP="006F2660">
      <w:pPr>
        <w:spacing w:after="0"/>
        <w:ind w:right="667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6F2660" w:rsidRPr="006F2660" w:rsidRDefault="006F2660" w:rsidP="006F2660">
      <w:pPr>
        <w:spacing w:after="0"/>
        <w:ind w:right="667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6F2660" w:rsidRPr="006F2660" w:rsidRDefault="006F2660" w:rsidP="006F2660">
      <w:pPr>
        <w:spacing w:after="0"/>
        <w:ind w:right="667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6F2660">
        <w:rPr>
          <w:rFonts w:ascii="Times New Roman" w:eastAsia="Times New Roman" w:hAnsi="Times New Roman" w:cs="Times New Roman"/>
          <w:color w:val="000000"/>
          <w:sz w:val="26"/>
        </w:rPr>
        <w:t>Разработчик программы:</w:t>
      </w:r>
    </w:p>
    <w:p w:rsidR="006F2660" w:rsidRPr="006F2660" w:rsidRDefault="006F2660" w:rsidP="006F2660">
      <w:pPr>
        <w:spacing w:after="0"/>
        <w:ind w:right="667"/>
        <w:jc w:val="right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 w:rsidRPr="006F2660">
        <w:rPr>
          <w:rFonts w:ascii="Times New Roman" w:eastAsia="Times New Roman" w:hAnsi="Times New Roman" w:cs="Times New Roman"/>
          <w:color w:val="000000"/>
          <w:sz w:val="26"/>
        </w:rPr>
        <w:t>Мелехова Татьяна Борисовна</w:t>
      </w:r>
    </w:p>
    <w:p w:rsidR="006F2660" w:rsidRPr="006F2660" w:rsidRDefault="006F2660" w:rsidP="006F2660">
      <w:pPr>
        <w:spacing w:after="0"/>
        <w:ind w:right="667"/>
        <w:jc w:val="center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 w:rsidRPr="006F2660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</w:p>
    <w:p w:rsidR="006F2660" w:rsidRPr="006F2660" w:rsidRDefault="006F2660" w:rsidP="006F2660">
      <w:pPr>
        <w:spacing w:after="14"/>
        <w:ind w:right="667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6F26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F2660" w:rsidRPr="006F2660" w:rsidRDefault="006F2660" w:rsidP="006F2660">
      <w:pPr>
        <w:spacing w:after="1"/>
        <w:ind w:right="-6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6F2660"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Pr="006F26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F2660" w:rsidRDefault="006F2660" w:rsidP="006F2660">
      <w:pPr>
        <w:spacing w:after="0"/>
        <w:ind w:right="6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F26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F2660" w:rsidRDefault="006F2660" w:rsidP="006F2660">
      <w:pPr>
        <w:spacing w:after="0"/>
        <w:ind w:right="6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6F2660" w:rsidRPr="006F2660" w:rsidRDefault="006F2660" w:rsidP="006F2660">
      <w:pPr>
        <w:spacing w:after="0"/>
        <w:ind w:right="667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6F2660" w:rsidRPr="006F2660" w:rsidRDefault="006F2660" w:rsidP="006F2660">
      <w:pPr>
        <w:spacing w:after="0"/>
        <w:ind w:right="667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6F26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F2660" w:rsidRPr="006F2660" w:rsidRDefault="006F2660" w:rsidP="006F2660">
      <w:pPr>
        <w:spacing w:after="0"/>
        <w:ind w:right="667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6F2660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д. Заречье, 2024г </w:t>
      </w:r>
    </w:p>
    <w:p w:rsidR="006F2660" w:rsidRPr="006F2660" w:rsidRDefault="006F2660" w:rsidP="006F2660">
      <w:pPr>
        <w:spacing w:after="0" w:line="242" w:lineRule="auto"/>
        <w:ind w:right="5406"/>
        <w:rPr>
          <w:rFonts w:ascii="Times New Roman" w:eastAsia="Times New Roman" w:hAnsi="Times New Roman" w:cs="Times New Roman"/>
          <w:color w:val="000000"/>
          <w:sz w:val="26"/>
        </w:rPr>
      </w:pPr>
      <w:r w:rsidRPr="006F26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F2660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3D3762" w:rsidRPr="00114DA9" w:rsidRDefault="003D3762" w:rsidP="00114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Рабочая программа по предмету «Математика» составлена в соответствии с адаптированной основной общеобразовательной программой образования обучающихся с легкой степенью умственной отсталости (интел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лектуальными нарушениями), 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также на основании следующих нормативно-правовых документов:</w:t>
      </w:r>
    </w:p>
    <w:p w:rsidR="003D3762" w:rsidRPr="003D3762" w:rsidRDefault="003D3762" w:rsidP="003D37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Российской Федерации от 29 декабря 2012 г. №273-ФЗ «Об образовании в Российской Федерации».</w:t>
      </w:r>
    </w:p>
    <w:p w:rsidR="003D3762" w:rsidRPr="003D3762" w:rsidRDefault="003D3762" w:rsidP="003D37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Учебный план АООП (вариант 1) на 2024-2025 учебный </w:t>
      </w: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годСанПиН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3D3762" w:rsidRPr="003D3762" w:rsidRDefault="003D3762" w:rsidP="003D376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ориентирована на учебник математики для образовательных организаций, реализующих адаптированные основные общеобразовательные программы, авторы Антропов А.П., </w:t>
      </w: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Ходот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А.Ю., </w:t>
      </w: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Ходот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Т.Г.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Адаптированная образовательная программа определяет общую стратегию обучения, воспитания и развития учащихся, средствами учебного предмета в соответствии с целями изучения математики, которые определены стандартом.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данной рабочей программе особое значение придается практической стороне специального образования - развитию жизненной компетенции обучающихся. Программа по математике составлена с учётом особенностей познавательной деятельности детей с умственной отсталостью и направлена на разностороннее развитие личности. Материал программы способствует достижению обучающимися уровня знаний, необходимого для их социальной адаптации. Программа предполагает реализацию дифференцированного и </w:t>
      </w: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 к обучению и воспитанию ребенка с умственной отсталостью (интеллектуальными нарушениями).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-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подготовка обучающихся с умственной отсталостью (интеллектуальными нарушениями) к жизни в современном обществе и овладение доступными профессионально-трудовыми навыками.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образовательные: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приобретение знаний о нумерации в пределах 1000 и арифметических действиях в данном пределе, об образовании, сравнении обыкновенных дробей и их видах, о задачах 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кратное</w:t>
      </w:r>
      <w:proofErr w:type="gram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разностное сравнение, нахождение периметра многоугольника, о единицах измерения длины массы, времени;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овладение способами деятельностей, способами индивидуальной, фронтальной, групповой деятельности;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освоение компетенций: коммуникативной, ценностно-ориентированной и учебно-познавательной.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Коррекционно-развивающие: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развивать речь учащихся, обогащая ее математической терминологией;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развивать пространственные представления учащихся;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развивать память, воображение, мышление;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развивать устойчивый интерес к знаниям.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Воспитательные: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точность измерения и глазомер, умение планировать работу и доводить начатое дело до завершения.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направления коррекционной работы:</w:t>
      </w:r>
    </w:p>
    <w:p w:rsidR="003D3762" w:rsidRPr="003D3762" w:rsidRDefault="003D3762" w:rsidP="003D37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развитие абстрактных математических понятий;</w:t>
      </w:r>
    </w:p>
    <w:p w:rsidR="003D3762" w:rsidRPr="003D3762" w:rsidRDefault="003D3762" w:rsidP="003D37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развитие зрительного восприятия и узнавания;</w:t>
      </w:r>
    </w:p>
    <w:p w:rsidR="003D3762" w:rsidRPr="003D3762" w:rsidRDefault="003D3762" w:rsidP="003D37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развитие пространственных представлений и ориентации;</w:t>
      </w:r>
    </w:p>
    <w:p w:rsidR="003D3762" w:rsidRPr="003D3762" w:rsidRDefault="003D3762" w:rsidP="003D37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развитие основных мыслительных операций;</w:t>
      </w:r>
    </w:p>
    <w:p w:rsidR="003D3762" w:rsidRPr="003D3762" w:rsidRDefault="003D3762" w:rsidP="003D37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развитие наглядно-образного и словесно-логического мышления;</w:t>
      </w:r>
    </w:p>
    <w:p w:rsidR="003D3762" w:rsidRPr="003D3762" w:rsidRDefault="003D3762" w:rsidP="003D37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коррекция нарушений эмоционально-личностной сферы;</w:t>
      </w:r>
    </w:p>
    <w:p w:rsidR="003D3762" w:rsidRPr="003D3762" w:rsidRDefault="003D3762" w:rsidP="003D376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развитие речи и обогащение словаря; коррекция индивидуальных пробелов в знаниях, умениях, навыках.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Количество часов в предметной области «Математика» направлено на восполнение пробелов 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знаниях</w:t>
      </w:r>
      <w:proofErr w:type="gram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и их систематизацию, а также будет способствовать развитию математической речи, формированию личностных (жизненных) компетенций.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реализации рабочей программы по математике – 1 год.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учебного предмета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математике имеет свою специфику. Понятия числа, величины, геометрической фигуры, которые формируются у обучающихся в процессе обучения математике, являются абстрактными. 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 Практические действия с предметами, их заменителями обучающиеся оформляют в громкой речи, что в дальнейшем формирует способность мыслить отвлеченно, действовать не только с множествами предметов, но и с числами.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развития интереса к математике, к количественным изменениям элементов предметных множеств и чисел, измерению величин на уроках используются дидактические игры, игровые приемы, занимательные упражнения.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математике происходит на основе использования приемов сравнения, материализации и других.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многозначными числами в пределах 1000, запись их под диктовку, сравнение, выделение классов и разрядов.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Продолжение работы с величинами, с приемами письменных арифметических действий с числами, полученными при измерении величин.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изучении дробей необходима организация практических работ (с геометрическими фигурами, предметами), результатом которых является получение дробей. Для решения примеров на сложение и вычитание обыкновенных дробей берутся дроби с небольшими знаменателями.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решение арифметических задач отводится не менее половины учебного времени, уделяется большое внимание самостоятельной работе, осуществляя при этом дифференцированный и индивидуальный подход. Наряду с решением готовых текстовых арифметических задач проводится работа по преобразованию и составлению задач, т. е. творческая работа над задачей, которая способствует усвоению структурных компонентов задачи и общих приемов работы над задачей.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уроках геометрии осуществляется обучение распознаванию геометрических фигур на моделях, рисунках, чертежах. Определение формы реальных предметов, знакомство со свойствами фигур, овладение элементарными графическими умениями, приемами применения измерительных и чертежных инструментов, приобретение практических умений в решении задач измерительного и вычислительного характера.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Систематический и регулярный опрос учащихся являются обязательным видом работы на уроках математики. Необходимо приучить учеников давать развернутые объяснения при 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решении арифметических примеров и задач. Рассуждения учащихся содействуют развитию речи и мышления, приучают к сознательному выполнению задания, к самоконтролю, что очень важно для общего развития умственно отсталого школьника.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Воспитанию прочных вычислительных умений способствуют самостоятельные письменные работы обучающихся и тесты, которым необходимо отводить значительное место.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Разбор письменных работ учеников в классе является обязательным, так как в процессе этого разбора раскрываются причины ошибок, которые могут быть исправлены лишь после того, как они осознаны учеником. В тех случаях, когда в письменных вычислениях отдельных учеников замечаются постоянно повторяющиеся ошибки, подбираются для них индивидуальные задания, чтобы своевременно искоренить эти ошибки и обеспечить каждому ученику полное понимание приемов письменных вычислений.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Последовательность и содержание изложения планирования представляют определенную систему, где каждая тема служит продолжением изучения предыдущей и служит основанием для построения последующей.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математике носит практическую направленность и тесно связано с другими учебными предметами:</w:t>
      </w:r>
    </w:p>
    <w:p w:rsidR="003D3762" w:rsidRPr="003D3762" w:rsidRDefault="003D3762" w:rsidP="003D37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 – решение арифметических задач, связанных с социализацией;</w:t>
      </w:r>
    </w:p>
    <w:p w:rsidR="003D3762" w:rsidRPr="003D3762" w:rsidRDefault="003D3762" w:rsidP="003D37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изобразительное искусство - геометрические фигуры и тела, симметрия;</w:t>
      </w:r>
    </w:p>
    <w:p w:rsidR="003D3762" w:rsidRPr="003D3762" w:rsidRDefault="003D3762" w:rsidP="003D37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профессионально-трудовое обучение - построение чертежей, расчеты при построении;</w:t>
      </w:r>
    </w:p>
    <w:p w:rsidR="003D3762" w:rsidRPr="003D3762" w:rsidRDefault="003D3762" w:rsidP="003D37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 - составление и запись связных высказываний в ответах задач;</w:t>
      </w:r>
    </w:p>
    <w:p w:rsidR="003D3762" w:rsidRPr="003D3762" w:rsidRDefault="003D3762" w:rsidP="003D376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- чтение заданий, условий задач.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Особенности организации учебного процесса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достижения планируемых результатов предполагается использование следующих методов, типов уроков, форм проведения уроков и элементов образовательных технологий: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а) общепедагогические методы: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-словесные – рассказ, объяснение, беседа, работа с учебником;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-наглядные – наблюдение, демонстрация, просмотр;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-практические – упражнения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б) специальные методы </w:t>
      </w:r>
      <w:proofErr w:type="spellStart"/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коррекционно</w:t>
      </w:r>
      <w:proofErr w:type="spellEnd"/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– развивающего обучения: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 по степени нарастающей трудности;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метод самостоятельной обработки информации;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специальные коррекционные упражнения;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задания с опорой на несколько анализаторов;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развёрнутая словесная оценка;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призы, поощрения.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Основные типы уроков: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изучения нового материала;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закрепления и применения знаний;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обобщающего повторения и систематизации знаний;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контроля знаний и умений.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 типом урока является комбинированный.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Нетрадиционные формы уроков: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интегрированный,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урок-игра,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- экскурсия,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урок-викторина,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– путешествие;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с элементами исследования;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Виды и формы организации работы на уроке: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коллективная;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фронтальная;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групповая;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индивидуальная работа;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в парах.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Элементы образовательных технологий: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технология дифференцированного обучения;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здоровьесберегающая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технология ;</w:t>
      </w:r>
      <w:proofErr w:type="gramEnd"/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технология игрового обучения;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информационно-коммуникационные технологии;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технология личностно-ориентированного обучения.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технология проблемного обучения.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Формы контроля: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диагностическая контрольная работа;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контрольные и самостоятельные работы;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тестирование, текущий опрос;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контрольные работы.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места учебного предмета в учебном плане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Учебным планом рабочая програ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мма в 9 классе рассчитана на 102 часов в год (3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часа в неделю).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обучающимися.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Нумерация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Повторение нумерации целых чисел в пределах 1 000000. Единицы измерения и их соотношения. Единицы измерения объема: 1 куб. мм (1 мм3), 1 куб. см (1 см3), 1 куб. </w:t>
      </w: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дм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(1 дм</w:t>
      </w:r>
      <w:r w:rsidRPr="003D3762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3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1 куб. м (1 м</w:t>
      </w:r>
      <w:r w:rsidRPr="003D3762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3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1 куб. км (1 км</w:t>
      </w:r>
      <w:r w:rsidRPr="003D3762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3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соотношения: 1 дм</w:t>
      </w:r>
      <w:r w:rsidRPr="003D3762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3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1000 см</w:t>
      </w:r>
      <w:r w:rsidRPr="003D3762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3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 м</w:t>
      </w:r>
      <w:r w:rsidRPr="003D3762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3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1000 дм</w:t>
      </w:r>
      <w:r w:rsidRPr="003D3762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3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м</w:t>
      </w:r>
      <w:r w:rsidRPr="003D3762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3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1 000000 см</w:t>
      </w:r>
      <w:r w:rsidRPr="003D3762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3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Запись чисел, полученных при измерении объема, в виде десятичной дроби и обратное преобразование.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Арифметические действия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виды устных вычислений с разрядными единицами в пределах 1 000000. Сложение и вычитание целых чисел и чисел, полученных при измерении, в пределах 1 000000. Умножение и деление целых чисел и чисел, полученных при измерении, на трехзначное число (несложные случаи).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Использование микрокалькулятора для всех видов вычислений в пределах 1 000000 с целыми числами и числами, полученными при измерении, с предварительной приблизительной оценкой результата (округление компонентов действий до высших разрядных единиц).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Дроби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Нахождение числа по одной его части. Использование микрокалькулятора для выполнения арифметических действий с десятичными дробями. (Для сильных учащихся допустимо выполнение умножения и деления дроби на дробь.) Предварительная приблизительная оценка результата в случаях, когда целые части компонентов действий не равны нулю. Понятие процента. Нахождение одного процента от числа. Нахождение нескольких процентов от числа. Нахождение числа по одному проценту.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Арифметические задачи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на нахождение числа по одной его части (проценту). Задачи на встречное движение (все случаи) и на движение в разных направлениях (все случаи). Простые и составные задачи геометрического содержания, требующие вычисления объема прямоугольного параллелепипеда (куба).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Геометрический материал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Геометрические тела: призма, пирамида. Узнавание, называние. Объем геометрического тела. Обозначение: V. Измерение и вычисление объема прямоугольного параллелепипеда (куба).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3762" w:rsidRPr="003D3762" w:rsidRDefault="003D3762" w:rsidP="003D37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математики в 9 классе направлено на достижение обучающимися личностных и предметных результатов.</w:t>
      </w: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обучающихся с умственной отсталостью (интеллектуальными нарушениями), 1 вариант - определяет 2 уровня овладения предметными результатами: минимальный и достаточный.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Достаточный уровень рассматривается как повышенный и не является обязательным для всех обучающихся с умственной отсталостью.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Минимальный уровень: 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числового ряда чисел в пределах 100 000; чтение, запись и сравнение целых чисел в пределах 100 000; Знание таблицы сложения однозначных чисел; Письменное выполнение арифметических действий с числами в пределах 100 000 (сложение, вычитание) с использованием микрокалькулятора. Знание названий, обозначения единиц измерения стоимости, длины, массы, времени. Решение простых арифметических задач. Распознавание, различение и называние геометрических фигур. Римская нумерация.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Достаточный уровень: 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числового ряда чисел в пределах 1 000 000; чтение, запись и сравнение целых чисел в пределах 1 000 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000 .</w:t>
      </w:r>
      <w:proofErr w:type="gram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Знание табличных случаев умножения и получаемых из них случаев деления. Письменное выполнение арифметических действий с числами в пределах 1 000 000 (сложение, вычитание, умножение на однозначное число). Знание обыкновенных и десятичных дробей; их получение, запись, чтение. Выполнение арифметических действий (сложение, вычитание) с обыкновенными дробями. 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величин. Решение простых арифметических задач и составных задач в 2-3 действия. Распознавание, различение и называние геометрических фигур и тел (куб, брус, шар). Построение с помощью линейки линий, углов, многоугольников.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Нахождение доли величины и величины по значению её доли (половина, треть, четвертая, пятая, десятая часть). Умение изображать в заданном масштабе. Выполнение арифметических действий с целыми числами до 1 000 000 и с десятичными дробями с использованием микрокалькулятора и проверкой вычислений путем повторного 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использования микрокалькулятора. Вычисление площади прямоугольника. Объема куба. Построение с помощью линейки, чертежного угольника, циркуля, транспортира линий, углов, многоугольников, окружностей разном положении на плоскости, в том числе симметричных относительно оси, центра симметрии.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Базовые учебные действия, формируемые на уроках математики:</w:t>
      </w:r>
    </w:p>
    <w:p w:rsidR="003D3762" w:rsidRPr="003D3762" w:rsidRDefault="003D3762" w:rsidP="003D376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Регулятивные учебные действия:</w:t>
      </w:r>
    </w:p>
    <w:p w:rsidR="003D3762" w:rsidRPr="003D3762" w:rsidRDefault="003D3762" w:rsidP="003D376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обнаруживать и формулировать учебную проблему, определять цель учебные действия;</w:t>
      </w:r>
    </w:p>
    <w:p w:rsidR="003D3762" w:rsidRPr="003D3762" w:rsidRDefault="003D3762" w:rsidP="003D3762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3D3762" w:rsidRPr="003D3762" w:rsidRDefault="003D3762" w:rsidP="003D376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(индивидуально или в группе) план решения проблемы;</w:t>
      </w:r>
    </w:p>
    <w:p w:rsidR="003D3762" w:rsidRPr="003D3762" w:rsidRDefault="003D3762" w:rsidP="003D376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3D3762" w:rsidRPr="003D3762" w:rsidRDefault="003D3762" w:rsidP="003D376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диалоге с учителем совершенствовать самостоятельно выбранные критерии оценки.</w:t>
      </w:r>
    </w:p>
    <w:p w:rsidR="003D3762" w:rsidRPr="003D3762" w:rsidRDefault="003D3762" w:rsidP="003D376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Познавательные учебные действия:</w:t>
      </w:r>
    </w:p>
    <w:p w:rsidR="003D3762" w:rsidRPr="003D3762" w:rsidRDefault="003D3762" w:rsidP="003D376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наблюдение и эксперимент под руководством учителя;</w:t>
      </w:r>
    </w:p>
    <w:p w:rsidR="003D3762" w:rsidRPr="003D3762" w:rsidRDefault="003D3762" w:rsidP="003D376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3D3762" w:rsidRPr="003D3762" w:rsidRDefault="003D3762" w:rsidP="003D376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3D3762" w:rsidRPr="003D3762" w:rsidRDefault="003D3762" w:rsidP="003D376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анализировать, сравнивать, классифицировать и обобщать факты и явления;</w:t>
      </w:r>
    </w:p>
    <w:p w:rsidR="003D3762" w:rsidRPr="003D3762" w:rsidRDefault="003D3762" w:rsidP="003D376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давать определения понятиям;</w:t>
      </w:r>
    </w:p>
    <w:p w:rsidR="003D3762" w:rsidRPr="003D3762" w:rsidRDefault="003D3762" w:rsidP="003D376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передать содержание в сжатом или развернутом виде;</w:t>
      </w:r>
    </w:p>
    <w:p w:rsidR="003D3762" w:rsidRPr="003D3762" w:rsidRDefault="003D3762" w:rsidP="003D376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предположения об информации, необходимой для решения предметной задачи;</w:t>
      </w:r>
    </w:p>
    <w:p w:rsidR="003D3762" w:rsidRPr="003D3762" w:rsidRDefault="003D3762" w:rsidP="003D376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уметь осуществлять анализ объектов, делать выводы «если 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gram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то…». </w:t>
      </w:r>
    </w:p>
    <w:p w:rsidR="003D3762" w:rsidRPr="003D3762" w:rsidRDefault="003D3762" w:rsidP="003D376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Коммуникативные учебные действия:</w:t>
      </w:r>
    </w:p>
    <w:p w:rsidR="003D3762" w:rsidRPr="003D3762" w:rsidRDefault="003D3762" w:rsidP="003D376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3D3762" w:rsidRPr="003D3762" w:rsidRDefault="003D3762" w:rsidP="003D376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дискуссии уметь выдвинуть аргументы и контраргументы;</w:t>
      </w:r>
    </w:p>
    <w:p w:rsidR="003D3762" w:rsidRPr="003D3762" w:rsidRDefault="003D3762" w:rsidP="003D376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3D3762" w:rsidRPr="003D3762" w:rsidRDefault="003D3762" w:rsidP="003D376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принимать точку зрения другого;</w:t>
      </w:r>
    </w:p>
    <w:p w:rsidR="003D3762" w:rsidRPr="003D3762" w:rsidRDefault="003D3762" w:rsidP="003D376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оформлять мысли в устной и письменной форме;</w:t>
      </w:r>
    </w:p>
    <w:p w:rsidR="003D3762" w:rsidRPr="003D3762" w:rsidRDefault="003D3762" w:rsidP="003D376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слушать других и уважительно относиться к мнению других.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</w:t>
      </w: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Личностные учебные действия:</w:t>
      </w:r>
    </w:p>
    <w:p w:rsidR="003D3762" w:rsidRPr="003D3762" w:rsidRDefault="003D3762" w:rsidP="003D376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осознавать себя как ученика, заинтересованного посещением школы, обучением, занятиями, как члена семьи, одноклассника, друга;</w:t>
      </w:r>
    </w:p>
    <w:p w:rsidR="003D3762" w:rsidRPr="003D3762" w:rsidRDefault="003D3762" w:rsidP="003D376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3D3762" w:rsidRPr="003D3762" w:rsidRDefault="003D3762" w:rsidP="003D376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учащийся получит возможность для формирования: навыка в предложенных педагогом ситуациях общения и сотрудничества, опираясь на общие для всех простые правила поведения, делать выбор, при поддержке педагога, как поступить;</w:t>
      </w:r>
    </w:p>
    <w:p w:rsidR="003D3762" w:rsidRPr="003D3762" w:rsidRDefault="003D3762" w:rsidP="003D376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самостоятельность в выполнении учебных заданий, поручений, договорённостей.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3762" w:rsidRPr="003D3762" w:rsidRDefault="003D3762" w:rsidP="003D3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6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 Критерии оценки достижения планируемых результатов освоения программы учебного предмета «Математика»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требованием Стандарта для обучающихся с умственной отсталостью (интеллектуальными нарушениями) оценке подлежат личностные и предметные результаты.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Личностные результаты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отношений, обучающихся в различных средах.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При этом, некоторые личностные результаты (например, комплекс результатов «формирования гражданского самосознания») могут быть оценены исключительно качественно.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Предметные результаты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Предметные ре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зуль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сматриваются как одна из составляющих при оценке итоговых достижений.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целом оценка достижения обучающимися с умственной отсталостью (интеллектуальными нарушениями)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преодоления формального подхода в оценивании предметных результатов освоения АООП обучающимися с умственной отсталостью (интеллектуальными нарушениями)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</w:t>
      </w:r>
    </w:p>
    <w:p w:rsidR="003D3762" w:rsidRPr="003D3762" w:rsidRDefault="003D3762" w:rsidP="003D376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соответствие / несоответствие науке и практике;</w:t>
      </w:r>
    </w:p>
    <w:p w:rsidR="003D3762" w:rsidRPr="003D3762" w:rsidRDefault="003D3762" w:rsidP="003D376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полнота и надежность усвоения;</w:t>
      </w:r>
    </w:p>
    <w:p w:rsidR="003D3762" w:rsidRPr="003D3762" w:rsidRDefault="003D3762" w:rsidP="003D376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самостоятельность применения усвоенных знаний.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усвоенные предметные результаты могут быть оценены с точки зрения достоверности как «верные» или «неверные». Критерий «верно» / «неверно»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3D3762" w:rsidRPr="003D3762" w:rsidRDefault="003D3762" w:rsidP="003D376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способу предъявления (устные, письменные, практические);</w:t>
      </w:r>
    </w:p>
    <w:p w:rsidR="003D3762" w:rsidRPr="003D3762" w:rsidRDefault="003D3762" w:rsidP="003D376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характеру выполнения (репродуктивные, продуктивные, творческие).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Оценка достижения обучающимися с умственной отсталостью (интеллектуальными нарушениями) предметных результатов основана на принципах </w:t>
      </w: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индивидуального и дифференцированного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подходов. Усвоенные обучающимися даже незначительные по объёму и эле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ментарные по содержанию знания и умения выполняют коррекцион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9 классе осуществляется текущий, тематический и итоговый контроль знаний, умений и 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навыков</w:t>
      </w:r>
      <w:proofErr w:type="gram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с фиксированием отметки в журнале.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Текущая проверка знаний, умений, навыков.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Текущая проверка </w:t>
      </w: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математике 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проводится в следующих формах: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-устный опрос;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-контрольная работа;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-проверочная работа;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-арифметический диктант;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-практическая работа;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-тесты и др.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Тематический контроль осуществляется в соответствии с календарно – тематическим планированием в конце изучения темы и раздела в форме контрольной работы.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Итоговый контроль проводится в конце учебных четвертей и в конце года в форме контрольной работы.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оценке 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предметных результатов</w:t>
      </w:r>
      <w:proofErr w:type="gram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учитываются индивидуальные особенности интеллектуального развития, состояние их эмоционально-волевой сферы. Ученику с низким уровнем интеллектуального развития предлагается более лёгкий вариант задания.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оценочной деятельности результаты, продемонстрированные учеником в ходе выполнения контрольных, самостоятельных, практических работ и тестах, соотносятся с оценками: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«очень хорошо» (отлично), если обучающиеся верно выполняют свыше 65% заданий;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«хорошо» - от 51% до 65% заданий;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удовлетворительно» - от 35% до 50% заданий.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оценке устных ответов, текущих, тематических и итоговых письменных работ по предмету используется и традиционная система отметок по 5-балльной шкале:(минимальный балл – 3, максимальный балл – 5), при том, 3 балла «удовлетворительно», если обучающиеся верно выполняют от 35% до 50% заданий; 4 балла «хорошо» - от 51% до 65% заданий; 5 баллов «очень хорошо» (отлично) свыше 65%.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1.Оценка устных ответов.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Отметка </w:t>
      </w: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«5»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 ученику, если он: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умеет самостоятельно или с минимальной помощью учителя правильно решать задачу, объяснить ход решения;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умеет производить и объяснять устные и письменные вычисления;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правильно узнает и называет геометрические фигуры, их элементы, положение фигур по отношению друг к другу на плоскости и в пространстве;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 выполняет работы по измерению и черчению с помощью измерительного и чертежного инструмента, умеет объяснить последовательность работы.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 ученику, если его ответ в основном соответствует требованиям, установленным для оцениваемой работы на «5», но: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 ответе ученик допускает отдельные неточности, оговорки, нуждается в дополнительных вопросах, помогающих ему уточнить ответ;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 вычислениях, в отдельных случаях, нуждается в дополнительных промежуточных записях, названии промежуточных результатов вслух, опоре на образы реальных предметов;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незначительной помощью правильно узнает и называет геометрические фигуры, их элементы, положение фигур на плоскости, в пространстве, по отношению друг к другу;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выполняет работы по измерению и черчению с недостаточной точностью. Все недочеты в работе ученик легко исправляет при незначительной помощи учителя, сосредотачивающего внимание ученика на существенных особенностях задания, приемах его выполнения, способах объяснения.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«3»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 ученику, если он: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производит вычисления с опорой на различные виды счетного материала, но с соблюдением алгоритмов действий;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понимает и записывает после обсуждения решение задачи под руководством учителя;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 выполняет измерение и черчение после предварительного обсуждения последовательности работы, демонстрации приемов выполнения.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2.Оценка письменных работ.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Нормы оценивания комбинированных работ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«5»- нет ошибок;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«4» - 2-3 негрубые ошибки;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«3» -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оценке работ, состоящих из </w:t>
      </w: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примеров и других заданий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которых не предусматривается решение задач: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«5» ставится, если все задания выполнены правильно;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«4» ставится, если допущены 1-2 негрубые ошибки;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«3» ставится, если допущены 1-2 грубые ошибки или 3-4 негрубые;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 </w:t>
      </w:r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оценке </w:t>
      </w:r>
      <w:proofErr w:type="gramStart"/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письменных работ</w:t>
      </w:r>
      <w:proofErr w:type="gramEnd"/>
      <w:r w:rsidRPr="003D3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обучающихся по математике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грубыми ошибками следует считать: неверное выполнение вычислений вследствие неточного применения правил, неправильное решение задачи, неумение правильно выполнить измерение и построение геометрических фигур.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вопроса (ответа) задачи, правильности расположения записей, чертежей, небольшая неточность в измерении и черчении.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 При оценке письменных работ обучающихся, страдающих глубоким нарушением моторики, не следует снижать оценку качество записей, рисунков, чертежей и т.д.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оценке итоговых предметных результатов из всего спектра оценок выбираются такие, которые стимулируют учебную и практическую деятельность обучающегося, оказывают положительное влияние на формирование жизненных компетенций.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Контрольно-измерительные материалы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за I четверть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вариант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Решите задачу: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Хлебозавод отправил поровну в девять булочных 7335 буханок хлеба. Сколько буханок получила каждая булочная?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Решите примеры: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(138,48+283,32):4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2∙ (563,21-54,72)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9,725+20,382:4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Найдите неизвестное: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11,6+х=28,2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х-3,38=6,52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Постройте: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развернутый угол АОВ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острый угол КLM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тупой угол CED</w:t>
      </w:r>
    </w:p>
    <w:p w:rsidR="003D3762" w:rsidRPr="003D3762" w:rsidRDefault="003D3762" w:rsidP="003D37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вариант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Решите задачу: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Новые книги распределили поровну между шестью библиотеками. Сколько книг получила каждая библиотека, если всего отправили 1 542 книги?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Решите примеры: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(251,32+142,64):4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2∙ (234,12-132,04)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16,415+5,145:5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Найдите неизвестное: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15,4+х=35,6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х-4,78=18,99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Постройте: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развернутый угол АОВ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прямой угол КLM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тупой угол CED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за II четверть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вариант</w:t>
      </w:r>
    </w:p>
    <w:p w:rsidR="003D3762" w:rsidRPr="003D3762" w:rsidRDefault="003D3762" w:rsidP="003D376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Выполните действия: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371 + 624 + 38 = 600 – 15 – 125 =</w:t>
      </w:r>
    </w:p>
    <w:p w:rsidR="003D3762" w:rsidRPr="003D3762" w:rsidRDefault="003D3762" w:rsidP="003D3762">
      <w:pPr>
        <w:numPr>
          <w:ilvl w:val="2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621 + 31 = 1000 – 813 – 0 =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Округлите до сотых: 74 135, 8 172, 17 831, 600 821, 32 811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Решите уравнение: 125 + х = 721</w:t>
      </w:r>
    </w:p>
    <w:p w:rsidR="003D3762" w:rsidRPr="003D3762" w:rsidRDefault="003D3762" w:rsidP="003D376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участка собрали 73 кг моркови и 321 кг капусты, а свеклы на 20 кг 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меньше ,</w:t>
      </w:r>
      <w:proofErr w:type="gram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чем моркови. Сколько кг собрали овощей с участка?</w:t>
      </w:r>
    </w:p>
    <w:p w:rsidR="003D3762" w:rsidRPr="003D3762" w:rsidRDefault="003D3762" w:rsidP="003D376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Нарисуйте квадрат со сторонами 3 см. Найдите площадь и периметр квадрата.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вариант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Выполните действия: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325 + 15 + 150 = 1000 – 200 – 150 =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761 + 99 + 100 = 735 – 15 – 135 =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Округлите до десятых: 135, 671, 15 325, 888 666, 71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Решите уравнение: 600 + х = 832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 коробке было 71 кг апельсинов, во второй 32 кг яблок, а груш на 20 кг меньше, чем апельсинов. Сколько фруктов было в 3-х коробках?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Нарисуйте квадрат со сторонами 4 см. Найдите площадь и периметр квадрата.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за III четверть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вариант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Вычислите: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</w:t>
      </w:r>
      <w:r w:rsidRPr="003D3762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⋅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3245=                    187</w:t>
      </w:r>
      <w:r w:rsidRPr="003D3762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⋅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408 =                         16 632:54 =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2666:43=                    360</w:t>
      </w:r>
      <w:r w:rsidRPr="003D3762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⋅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24 500 =                    186 000:150 =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Найдите значение выражения: (4783 + 2741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:</w:t>
      </w:r>
      <w:proofErr w:type="gram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(367 – 158 ) =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Найдите значение наиболее удобным способом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</w:t>
      </w:r>
      <w:r w:rsidRPr="003D3762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⋅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98</w:t>
      </w:r>
      <w:r w:rsidRPr="003D3762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⋅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=                                                 2</w:t>
      </w:r>
      <w:r w:rsidRPr="003D3762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⋅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59</w:t>
      </w:r>
      <w:r w:rsidRPr="003D3762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⋅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 =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Решите задачу: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пять дней туристы проплыли на байдарке 98 км. В первый день они проплыли 22 км, а в остальные четыре дня – поровну в каждый день. Сколько километров туристы проплыли в каждый из четырёх дней?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Выразите в тоннах: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т 247 кг = … т                                        598 кг = … т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73 кг = … т                                                8465 кг = … т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 вариант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Вычислите: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</w:t>
      </w:r>
      <w:r w:rsidRPr="003D3762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⋅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2365=                    279</w:t>
      </w:r>
      <w:r w:rsidRPr="003D3762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⋅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306 =                         19 536:48=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2028:39 =                  420</w:t>
      </w:r>
      <w:r w:rsidRPr="003D3762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⋅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33 500 =                   243 000:180=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Найдите значение выражения: (2384 + 2692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:</w:t>
      </w:r>
      <w:proofErr w:type="gram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(303 – 195)=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Найдите значение выражений наиболее удобным способом: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</w:t>
      </w:r>
      <w:r w:rsidRPr="003D3762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⋅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86</w:t>
      </w:r>
      <w:r w:rsidRPr="003D3762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⋅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4=                                                 8</w:t>
      </w:r>
      <w:r w:rsidRPr="003D3762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⋅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39</w:t>
      </w:r>
      <w:r w:rsidRPr="003D3762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⋅</w:t>
      </w: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125=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Решите задачу: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830 г шерсти связали 4 варежки и шарф. На шарф пошло 350 г шерсти. Сколько шерсти пошло на каждую варежку?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Выразите в центнерах: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 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  58</w:t>
      </w:r>
      <w:proofErr w:type="gram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кг = … ц                                      82 кг = … ц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 кг = … ц                                                    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237  кг</w:t>
      </w:r>
      <w:proofErr w:type="gram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= … ц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Итоговая контрольная работа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вариант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Решите задачу: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олимпиаде по математике приняли участие 120 учащихся пятых и шестых классов. Пятиклассники составляли 55% всех участников. Сколько пятиклассников участвовали в олимпиаде? 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Найдите значение выражения: 161 - (469,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:</w:t>
      </w:r>
      <w:proofErr w:type="gram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15,4 + 9,52 ) • 1.5 =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Решите задачу: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такси «Люкс» 16% всех машин «Форд». Сколько всего машин в организации, если «Форд» в ней 40? 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Решите уравнение: 14 + 6,2а+ 2,4а = 69,9 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Что больше: 2% от 6 или 6% от 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?</w:t>
      </w:r>
      <w:proofErr w:type="gram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Найдите число, четверть которого равна 40% от 55. </w:t>
      </w:r>
    </w:p>
    <w:p w:rsidR="003D3762" w:rsidRPr="003D3762" w:rsidRDefault="003D3762" w:rsidP="003D37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вариант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Решите задачу: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Объём бочки равен 540л. Водой заполнено 85% этой бочки. Сколько литров воды в бочке? 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Найти значение выражения: (534,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:</w:t>
      </w:r>
      <w:proofErr w:type="gram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13,2 - 9,76 ) • 4,5 + 61,7  =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Решите задачу: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контрольную по математике было поставлено 15% пятёрок. Сколько учеников писало контрольную работу, если пятерки получили 6 человек?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Решите уравнение: 3,7а + 15 + 4,1а = 89,1 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Что больше: 15 от 40 или 40 % от 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 ?</w:t>
      </w:r>
      <w:proofErr w:type="gramEnd"/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Найти число, треть которого составляет 50 % от 26.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Методические пособия для учителя</w:t>
      </w:r>
    </w:p>
    <w:p w:rsidR="003D3762" w:rsidRPr="003D3762" w:rsidRDefault="003D3762" w:rsidP="003D3762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Программы для 5-9 классов специальных (коррекционных) учреждений VIII 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вида./</w:t>
      </w:r>
      <w:proofErr w:type="gram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 ред. </w:t>
      </w: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Бгажноковой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И.М./ – Москва: «Просвещение», 2013.</w:t>
      </w:r>
    </w:p>
    <w:p w:rsidR="003D3762" w:rsidRPr="003D3762" w:rsidRDefault="003D3762" w:rsidP="003D3762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Антропов А.П., </w:t>
      </w: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Ходот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А.Ю., </w:t>
      </w: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Ходот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Т.Г. Математика 9 класс учебник для образовательных организаций, реализующих адаптированные основные общеобразовательные программы. - Москва «Просвещение», 2018.</w:t>
      </w:r>
    </w:p>
    <w:p w:rsidR="003D3762" w:rsidRPr="003D3762" w:rsidRDefault="003D3762" w:rsidP="003D3762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Перова М.Н. Методика преподавания математики в специальной (коррекционной) школе VIII вида: Учебник для студентов дефект. фак. педвузов. - 4-е изд., </w:t>
      </w: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- Москва: ВЛАДОС, 2001. - 408 с.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Дополнительная литература</w:t>
      </w:r>
    </w:p>
    <w:p w:rsidR="003D3762" w:rsidRPr="003D3762" w:rsidRDefault="003D3762" w:rsidP="003D376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 В.В. Обучение математике учащихся младших классов специальных (коррекционных) образовательных учреждений VIII вида: пособие для учителя / - Москва: Просвещение, 2005. - 221 с.</w:t>
      </w:r>
    </w:p>
    <w:p w:rsidR="003D3762" w:rsidRPr="003D3762" w:rsidRDefault="003D3762" w:rsidP="003D376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Перова М.Н., Эк В.В. Обучение элементам геометрии во вспомогательной школе. Пособие для учителя/ - Москва: Просвещение, 1992. - 144 с.</w:t>
      </w:r>
    </w:p>
    <w:p w:rsidR="003D3762" w:rsidRPr="003D3762" w:rsidRDefault="003D3762" w:rsidP="003D376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Стребелева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Е.А. Формирование мышления у детей с отклонениями в развитии: Кн. для педагога-дефектолога / - Москва: </w:t>
      </w: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Гуманитар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изд. центр ВЛАДОС, 2005. - 180 с.</w:t>
      </w:r>
    </w:p>
    <w:p w:rsidR="003D3762" w:rsidRPr="003D3762" w:rsidRDefault="003D3762" w:rsidP="003D376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Обучение и воспитание детей во вспомогательной школе: Пособие для учителей и студентов дефектолог. ф-тов </w:t>
      </w: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ин-</w:t>
      </w: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 Под ред. В.В. Воронковой - Москва: Школа-Пресс, 1994. - 416с.</w:t>
      </w:r>
    </w:p>
    <w:p w:rsidR="003D3762" w:rsidRPr="003D3762" w:rsidRDefault="003D3762" w:rsidP="003D376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Узорова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О.В., Нефедова Е.А. Контрольные и проверочные работы по математике. – Москва: АСТ: </w:t>
      </w: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Астрель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2013.-</w:t>
      </w:r>
      <w:proofErr w:type="gram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287с.</w:t>
      </w:r>
    </w:p>
    <w:p w:rsidR="003D3762" w:rsidRPr="003D3762" w:rsidRDefault="003D3762" w:rsidP="003D376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Степурина С.Е. Математика. 5-6 классы: тематический и итоговый контроль, внеклассные занятия. Волгоград: Учитель, 2007. – 189с.</w:t>
      </w:r>
    </w:p>
    <w:p w:rsidR="003D3762" w:rsidRPr="003D3762" w:rsidRDefault="003D3762" w:rsidP="003D376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Калиниченко А. В. Методика обучения обыкновенным дробям детей с нарушениями в развитии: методика преподавания, планирование, конспекты уроков: пособие для учителя. - Москва ВЛАДОС, 2013. – 234с.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 для ученика</w:t>
      </w:r>
    </w:p>
    <w:p w:rsidR="003D3762" w:rsidRPr="003D3762" w:rsidRDefault="003D3762" w:rsidP="003D376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Тульчинская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Е.Е. </w:t>
      </w: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Математика.Тесты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5-6 классы: пособие </w:t>
      </w:r>
      <w:proofErr w:type="gram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учащихся образовательных организации</w:t>
      </w:r>
      <w:proofErr w:type="gram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Москва: Мнемозина, 2014. – 96с.</w:t>
      </w:r>
    </w:p>
    <w:p w:rsidR="003D3762" w:rsidRPr="003D3762" w:rsidRDefault="003D3762" w:rsidP="003D376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Жохов В.И. Математический тренажер: пособие для учителей и учащихся. Москва: Мнемозина 2013. – 80с.</w:t>
      </w:r>
    </w:p>
    <w:p w:rsidR="003D3762" w:rsidRPr="003D3762" w:rsidRDefault="003D3762" w:rsidP="003D376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Нагибин Ф. Ф., Канин Е.С. Математическая шкатулка: пособие для учащихся 4-8 классов. Москва: Просвещение, 1988. – 166с.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 родителей</w:t>
      </w:r>
    </w:p>
    <w:p w:rsidR="003D3762" w:rsidRPr="003D3762" w:rsidRDefault="003D3762" w:rsidP="003D376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Волина В.В. Праздник числа. Занимательная математика для детей: книга для учителей и родителей. Москва: Знание, 1992. – 336с.</w:t>
      </w:r>
    </w:p>
    <w:p w:rsidR="003D3762" w:rsidRPr="003D3762" w:rsidRDefault="003D3762" w:rsidP="003D376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Игнатьев Е.И. В царстве смекалки. Москва: Наука, 1979. – 208с.</w:t>
      </w:r>
    </w:p>
    <w:p w:rsidR="003D3762" w:rsidRPr="003D3762" w:rsidRDefault="003D3762" w:rsidP="003D376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Кордемский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Б.А., </w:t>
      </w:r>
      <w:proofErr w:type="spellStart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Ахатов</w:t>
      </w:r>
      <w:proofErr w:type="spellEnd"/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А.А. Удивительный мир чисел: математические головоломки и задачи для любознательных. Москва: Просвещение, 1996. – 110с.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Информационное обеспечение образовательного процесса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Федеральный портал «Российское образование» – [Электронный ресурс] Режим доступа: </w:t>
      </w:r>
      <w:r w:rsidRPr="003D376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http://www.edu.ru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Федеральный центр информационно-образовательных ресурсов – [Электронный ресурс] Режим доступа: </w:t>
      </w:r>
      <w:r w:rsidRPr="003D376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http://fcior.edu.ru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Учительский портал – [Электронный ресурс] Режим доступа: </w:t>
      </w:r>
      <w:r w:rsidRPr="003D376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http://www.uchportal.ru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Фестиваль педагогических идей «Открытый урок» – [Электронный ресурс] Режим доступа: </w:t>
      </w:r>
      <w:r w:rsidRPr="003D376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http://festival.1september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Электронная библиотека учебников и методических материалов – [Электронный ресурс] Режим доступа: </w:t>
      </w:r>
      <w:r w:rsidRPr="003D376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http://window.edu.ru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Портал «Мой университет»/ Факультет коррекционной педагогики – [Электронный ресурс] Режим доступа: </w:t>
      </w:r>
      <w:r w:rsidRPr="003D376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http://moi-sat.ru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Сеть творческих учителей – [Электронный ресурс] Режим доступа: </w:t>
      </w:r>
      <w:r w:rsidRPr="003D376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http://www.it-n.ru/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Развитие ребёнка – [Электронный ресурс] Режим доступа: </w:t>
      </w:r>
      <w:r w:rsidRPr="003D376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http://www.razvitierebenka.com/2013/03/detyam-o-gribah.html#.UpUSodJdV8U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Математическое бюро - [Электронный ресурс] Режим доступа: </w:t>
      </w:r>
      <w:r w:rsidRPr="003D376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https://www.matburo.ru/ex_subject.php?p=mat_all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Математика - [Электронный ресурс] Режим доступа: </w:t>
      </w:r>
      <w:r w:rsidRPr="003D376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https://elementy.ru/novosti_nauki/t/21097/Matematika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Мир математических уравнений - [Электронный ресурс] Режим доступа: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http://eqworld.ipmnet.ru/ru/library/mathematics.htm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3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Логические задачи - [Электронный ресурс] Режим доступа: </w:t>
      </w:r>
      <w:r w:rsidRPr="003D376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https://www.potehechas.ru/zadachi/zadachi.shtml</w:t>
      </w:r>
    </w:p>
    <w:p w:rsidR="003D3762" w:rsidRPr="003D3762" w:rsidRDefault="003D3762" w:rsidP="003D37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3390" w:rsidRDefault="009A3390"/>
    <w:sectPr w:rsidR="009A3390" w:rsidSect="00114DA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0B7"/>
    <w:multiLevelType w:val="multilevel"/>
    <w:tmpl w:val="134A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C6138"/>
    <w:multiLevelType w:val="multilevel"/>
    <w:tmpl w:val="DD40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878FD"/>
    <w:multiLevelType w:val="multilevel"/>
    <w:tmpl w:val="A3AC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578FD"/>
    <w:multiLevelType w:val="multilevel"/>
    <w:tmpl w:val="C1FE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F76CF"/>
    <w:multiLevelType w:val="multilevel"/>
    <w:tmpl w:val="565C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3C9A"/>
    <w:multiLevelType w:val="multilevel"/>
    <w:tmpl w:val="49A0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01BDB"/>
    <w:multiLevelType w:val="multilevel"/>
    <w:tmpl w:val="B92A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91ABE"/>
    <w:multiLevelType w:val="multilevel"/>
    <w:tmpl w:val="2D04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74E9D"/>
    <w:multiLevelType w:val="multilevel"/>
    <w:tmpl w:val="5C50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63B3E"/>
    <w:multiLevelType w:val="multilevel"/>
    <w:tmpl w:val="1394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379E3"/>
    <w:multiLevelType w:val="multilevel"/>
    <w:tmpl w:val="BBCA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762C0F"/>
    <w:multiLevelType w:val="multilevel"/>
    <w:tmpl w:val="CF40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10E78"/>
    <w:multiLevelType w:val="multilevel"/>
    <w:tmpl w:val="6CAE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73575"/>
    <w:multiLevelType w:val="multilevel"/>
    <w:tmpl w:val="0638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057F1"/>
    <w:multiLevelType w:val="multilevel"/>
    <w:tmpl w:val="E7F0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3D1777"/>
    <w:multiLevelType w:val="multilevel"/>
    <w:tmpl w:val="AC0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5E1A27"/>
    <w:multiLevelType w:val="multilevel"/>
    <w:tmpl w:val="E8E0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E929D7"/>
    <w:multiLevelType w:val="multilevel"/>
    <w:tmpl w:val="B0F6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FA6BE6"/>
    <w:multiLevelType w:val="multilevel"/>
    <w:tmpl w:val="2F3C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FE134E"/>
    <w:multiLevelType w:val="multilevel"/>
    <w:tmpl w:val="96DC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823690"/>
    <w:multiLevelType w:val="multilevel"/>
    <w:tmpl w:val="F55C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0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9"/>
  </w:num>
  <w:num w:numId="12">
    <w:abstractNumId w:val="11"/>
  </w:num>
  <w:num w:numId="13">
    <w:abstractNumId w:val="8"/>
  </w:num>
  <w:num w:numId="14">
    <w:abstractNumId w:val="18"/>
  </w:num>
  <w:num w:numId="15">
    <w:abstractNumId w:val="6"/>
  </w:num>
  <w:num w:numId="16">
    <w:abstractNumId w:val="15"/>
  </w:num>
  <w:num w:numId="17">
    <w:abstractNumId w:val="16"/>
  </w:num>
  <w:num w:numId="18">
    <w:abstractNumId w:val="3"/>
  </w:num>
  <w:num w:numId="19">
    <w:abstractNumId w:val="20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5C"/>
    <w:rsid w:val="0007162B"/>
    <w:rsid w:val="00114DA9"/>
    <w:rsid w:val="00300538"/>
    <w:rsid w:val="00380DFD"/>
    <w:rsid w:val="003D3762"/>
    <w:rsid w:val="006F2660"/>
    <w:rsid w:val="00887F2F"/>
    <w:rsid w:val="009A3390"/>
    <w:rsid w:val="009C0D5C"/>
    <w:rsid w:val="009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5842"/>
  <w15:chartTrackingRefBased/>
  <w15:docId w15:val="{B079B371-C957-4A2D-8AD6-113754A3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3762"/>
  </w:style>
  <w:style w:type="paragraph" w:customStyle="1" w:styleId="msonormal0">
    <w:name w:val="msonormal"/>
    <w:basedOn w:val="a"/>
    <w:rsid w:val="003D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376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F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5276</Words>
  <Characters>30078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2024-09-16T07:22:00Z</cp:lastPrinted>
  <dcterms:created xsi:type="dcterms:W3CDTF">2024-08-28T18:48:00Z</dcterms:created>
  <dcterms:modified xsi:type="dcterms:W3CDTF">2024-09-18T05:30:00Z</dcterms:modified>
</cp:coreProperties>
</file>